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80" w:type="dxa"/>
          <w:right w:w="180" w:type="dxa"/>
        </w:tblCellMar>
        <w:tblLook w:val="0000" w:firstRow="0" w:lastRow="0" w:firstColumn="0" w:lastColumn="0" w:noHBand="0" w:noVBand="0"/>
      </w:tblPr>
      <w:tblGrid>
        <w:gridCol w:w="1936"/>
        <w:gridCol w:w="9585"/>
      </w:tblGrid>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r>
              <w:rPr>
                <w:color w:val="000000"/>
              </w:rPr>
              <w:t xml:space="preserve"> 1. Opening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7C31FA">
            <w:pPr>
              <w:rPr>
                <w:color w:val="000000"/>
              </w:rPr>
            </w:pPr>
            <w:proofErr w:type="spellStart"/>
            <w:r>
              <w:rPr>
                <w:color w:val="000000"/>
              </w:rPr>
              <w:t>The__</w:t>
            </w:r>
            <w:r w:rsidR="00B51781">
              <w:rPr>
                <w:color w:val="000000"/>
              </w:rPr>
              <w:t>SCSOA</w:t>
            </w:r>
            <w:proofErr w:type="spellEnd"/>
            <w:r>
              <w:rPr>
                <w:color w:val="000000"/>
              </w:rPr>
              <w:t>_____</w:t>
            </w:r>
            <w:r w:rsidR="00157B66">
              <w:rPr>
                <w:color w:val="000000"/>
              </w:rPr>
              <w:t xml:space="preserve"> met on </w:t>
            </w:r>
            <w:r w:rsidR="00157B66">
              <w:rPr>
                <w:color w:val="000000"/>
                <w:u w:val="single"/>
              </w:rPr>
              <w:t xml:space="preserve">    </w:t>
            </w:r>
            <w:r w:rsidR="00B51781">
              <w:rPr>
                <w:color w:val="000000"/>
                <w:u w:val="single"/>
              </w:rPr>
              <w:t>8/28/2017____</w:t>
            </w:r>
            <w:r w:rsidR="00157B66">
              <w:rPr>
                <w:color w:val="000000"/>
                <w:u w:val="single"/>
              </w:rPr>
              <w:t xml:space="preserve"> </w:t>
            </w:r>
            <w:proofErr w:type="gramStart"/>
            <w:r w:rsidR="00157B66">
              <w:rPr>
                <w:color w:val="000000"/>
                <w:u w:val="single"/>
              </w:rPr>
              <w:t xml:space="preserve">at  </w:t>
            </w:r>
            <w:r w:rsidR="00B51781">
              <w:rPr>
                <w:color w:val="000000"/>
                <w:u w:val="single"/>
              </w:rPr>
              <w:t>7:40</w:t>
            </w:r>
            <w:proofErr w:type="gramEnd"/>
            <w:r w:rsidR="00B51781">
              <w:rPr>
                <w:color w:val="000000"/>
                <w:u w:val="single"/>
              </w:rPr>
              <w:t xml:space="preserve"> PM</w:t>
            </w:r>
            <w:r w:rsidR="00157B66">
              <w:rPr>
                <w:color w:val="000000"/>
                <w:u w:val="single"/>
              </w:rPr>
              <w:t xml:space="preserve">   </w:t>
            </w:r>
            <w:r w:rsidR="00157B66">
              <w:rPr>
                <w:color w:val="000000"/>
              </w:rPr>
              <w:t xml:space="preserve">, </w:t>
            </w:r>
            <w:r>
              <w:rPr>
                <w:color w:val="000000"/>
              </w:rPr>
              <w:t>__</w:t>
            </w:r>
            <w:r w:rsidR="00B51781">
              <w:rPr>
                <w:color w:val="000000"/>
              </w:rPr>
              <w:t xml:space="preserve">President George </w:t>
            </w:r>
            <w:proofErr w:type="spellStart"/>
            <w:r w:rsidR="00B51781">
              <w:rPr>
                <w:color w:val="000000"/>
              </w:rPr>
              <w:t>Frascione</w:t>
            </w:r>
            <w:proofErr w:type="spellEnd"/>
            <w:r>
              <w:rPr>
                <w:color w:val="000000"/>
              </w:rPr>
              <w:t>__</w:t>
            </w:r>
            <w:r w:rsidR="00157B66">
              <w:rPr>
                <w:color w:val="000000"/>
              </w:rPr>
              <w:t xml:space="preserve"> presiding.</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trPr>
          <w:trHeight w:val="570"/>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2. Calling Roll of Officers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rsidP="007C31FA">
            <w:pPr>
              <w:rPr>
                <w:color w:val="000000"/>
              </w:rPr>
            </w:pPr>
            <w:r>
              <w:rPr>
                <w:color w:val="000000"/>
              </w:rPr>
              <w:t xml:space="preserve">Roll of Officers called.  </w:t>
            </w:r>
            <w:proofErr w:type="spellStart"/>
            <w:r w:rsidR="002C7567">
              <w:rPr>
                <w:color w:val="000000"/>
              </w:rPr>
              <w:t>Greoge</w:t>
            </w:r>
            <w:proofErr w:type="spellEnd"/>
            <w:r w:rsidR="002C7567">
              <w:rPr>
                <w:color w:val="000000"/>
              </w:rPr>
              <w:t xml:space="preserve"> </w:t>
            </w:r>
            <w:proofErr w:type="spellStart"/>
            <w:r w:rsidR="002C7567">
              <w:rPr>
                <w:color w:val="000000"/>
              </w:rPr>
              <w:t>Frascione</w:t>
            </w:r>
            <w:proofErr w:type="spellEnd"/>
            <w:r w:rsidR="007C31FA">
              <w:rPr>
                <w:color w:val="000000"/>
              </w:rPr>
              <w:t xml:space="preserve"> </w:t>
            </w:r>
            <w:proofErr w:type="spellStart"/>
            <w:r w:rsidR="007C31FA">
              <w:rPr>
                <w:color w:val="000000"/>
              </w:rPr>
              <w:t>President_</w:t>
            </w:r>
            <w:r w:rsidR="00B51781">
              <w:rPr>
                <w:color w:val="000000"/>
              </w:rPr>
              <w:t>X</w:t>
            </w:r>
            <w:proofErr w:type="spellEnd"/>
            <w:r w:rsidR="007C31FA">
              <w:rPr>
                <w:color w:val="000000"/>
              </w:rPr>
              <w:t xml:space="preserve">__, </w:t>
            </w:r>
            <w:r w:rsidR="002C7567">
              <w:rPr>
                <w:color w:val="000000"/>
              </w:rPr>
              <w:t xml:space="preserve">Carole </w:t>
            </w:r>
            <w:proofErr w:type="spellStart"/>
            <w:r w:rsidR="002C7567">
              <w:rPr>
                <w:color w:val="000000"/>
              </w:rPr>
              <w:t>Allers</w:t>
            </w:r>
            <w:proofErr w:type="spellEnd"/>
            <w:r w:rsidR="007C31FA">
              <w:rPr>
                <w:color w:val="000000"/>
              </w:rPr>
              <w:t xml:space="preserve"> Vice </w:t>
            </w:r>
            <w:proofErr w:type="spellStart"/>
            <w:r w:rsidR="007C31FA">
              <w:rPr>
                <w:color w:val="000000"/>
              </w:rPr>
              <w:t>President__</w:t>
            </w:r>
            <w:r w:rsidR="00B51781">
              <w:rPr>
                <w:color w:val="000000"/>
              </w:rPr>
              <w:t>X</w:t>
            </w:r>
            <w:proofErr w:type="spellEnd"/>
            <w:r w:rsidR="00B51781">
              <w:rPr>
                <w:color w:val="000000"/>
              </w:rPr>
              <w:t>_</w:t>
            </w:r>
            <w:r w:rsidR="007C31FA">
              <w:rPr>
                <w:color w:val="000000"/>
              </w:rPr>
              <w:t xml:space="preserve">, Bob Victory </w:t>
            </w:r>
            <w:proofErr w:type="spellStart"/>
            <w:r w:rsidR="007C31FA">
              <w:rPr>
                <w:color w:val="000000"/>
              </w:rPr>
              <w:t>Secretary_</w:t>
            </w:r>
            <w:r w:rsidR="00B51781">
              <w:rPr>
                <w:color w:val="000000"/>
              </w:rPr>
              <w:t>X</w:t>
            </w:r>
            <w:proofErr w:type="spellEnd"/>
            <w:r w:rsidR="007C31FA">
              <w:rPr>
                <w:color w:val="000000"/>
              </w:rPr>
              <w:t xml:space="preserve">__, Rob Casey </w:t>
            </w:r>
            <w:proofErr w:type="spellStart"/>
            <w:r w:rsidR="007C31FA">
              <w:rPr>
                <w:color w:val="000000"/>
              </w:rPr>
              <w:t>Treasurer__</w:t>
            </w:r>
            <w:r w:rsidR="00B51781">
              <w:rPr>
                <w:color w:val="000000"/>
              </w:rPr>
              <w:t>X</w:t>
            </w:r>
            <w:proofErr w:type="spellEnd"/>
            <w:r w:rsidR="007C31FA">
              <w:rPr>
                <w:color w:val="000000"/>
              </w:rPr>
              <w:t xml:space="preserve">_, </w:t>
            </w:r>
            <w:r w:rsidR="004A46BA">
              <w:rPr>
                <w:color w:val="000000"/>
              </w:rPr>
              <w:t xml:space="preserve">Jesus </w:t>
            </w:r>
            <w:proofErr w:type="spellStart"/>
            <w:r w:rsidR="004A46BA">
              <w:rPr>
                <w:color w:val="000000"/>
              </w:rPr>
              <w:t>Zornoza</w:t>
            </w:r>
            <w:proofErr w:type="spellEnd"/>
            <w:r w:rsidR="004A46BA">
              <w:rPr>
                <w:color w:val="000000"/>
              </w:rPr>
              <w:t xml:space="preserve"> </w:t>
            </w:r>
            <w:r w:rsidR="007C31FA">
              <w:rPr>
                <w:color w:val="000000"/>
              </w:rPr>
              <w:t xml:space="preserve"> Assigning </w:t>
            </w:r>
            <w:proofErr w:type="spellStart"/>
            <w:r w:rsidR="007C31FA">
              <w:rPr>
                <w:color w:val="000000"/>
              </w:rPr>
              <w:t>Commisioner_</w:t>
            </w:r>
            <w:r w:rsidR="00B51781">
              <w:rPr>
                <w:color w:val="000000"/>
              </w:rPr>
              <w:t>X</w:t>
            </w:r>
            <w:proofErr w:type="spellEnd"/>
            <w:r w:rsidR="007C31FA">
              <w:rPr>
                <w:color w:val="000000"/>
              </w:rPr>
              <w:t xml:space="preserve">__, Stan </w:t>
            </w:r>
            <w:proofErr w:type="spellStart"/>
            <w:r w:rsidR="007C31FA">
              <w:rPr>
                <w:color w:val="000000"/>
              </w:rPr>
              <w:t>Kupinski</w:t>
            </w:r>
            <w:proofErr w:type="spellEnd"/>
            <w:r w:rsidR="007C31FA">
              <w:rPr>
                <w:color w:val="000000"/>
              </w:rPr>
              <w:t xml:space="preserve"> Rules Interpreter _</w:t>
            </w:r>
            <w:r w:rsidR="00B51781">
              <w:rPr>
                <w:color w:val="000000"/>
              </w:rPr>
              <w:t>X</w:t>
            </w:r>
            <w:r w:rsidR="007C31FA">
              <w:rPr>
                <w:color w:val="000000"/>
              </w:rPr>
              <w:t xml:space="preserve">__, </w:t>
            </w:r>
            <w:r w:rsidR="002C7567">
              <w:rPr>
                <w:color w:val="000000"/>
              </w:rPr>
              <w:t>Dick Nelson</w:t>
            </w:r>
            <w:r w:rsidR="007C31FA">
              <w:rPr>
                <w:color w:val="000000"/>
              </w:rPr>
              <w:t xml:space="preserve"> Past </w:t>
            </w:r>
            <w:proofErr w:type="spellStart"/>
            <w:r w:rsidR="007C31FA">
              <w:rPr>
                <w:color w:val="000000"/>
              </w:rPr>
              <w:t>President_</w:t>
            </w:r>
            <w:r w:rsidR="00B51781">
              <w:rPr>
                <w:color w:val="000000"/>
              </w:rPr>
              <w:t>X</w:t>
            </w:r>
            <w:proofErr w:type="spellEnd"/>
            <w:r w:rsidR="007C31FA">
              <w:rPr>
                <w:color w:val="000000"/>
              </w:rPr>
              <w:t>____ and __</w:t>
            </w:r>
            <w:r w:rsidR="00B51781">
              <w:rPr>
                <w:color w:val="000000"/>
              </w:rPr>
              <w:t>64</w:t>
            </w:r>
            <w:r w:rsidR="007C31FA">
              <w:rPr>
                <w:color w:val="000000"/>
              </w:rPr>
              <w:t>___ Members</w:t>
            </w:r>
          </w:p>
          <w:p w:rsidR="007C31FA" w:rsidRDefault="007C31FA" w:rsidP="007C31FA">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51781">
        <w:trPr>
          <w:trHeight w:val="835"/>
        </w:trPr>
        <w:tc>
          <w:tcPr>
            <w:tcW w:w="1936" w:type="dxa"/>
            <w:tcBorders>
              <w:top w:val="single" w:sz="8" w:space="0" w:color="000000"/>
              <w:left w:val="single" w:sz="8" w:space="0" w:color="000000"/>
              <w:bottom w:val="single" w:sz="8" w:space="0" w:color="000000"/>
              <w:right w:val="nil"/>
            </w:tcBorders>
          </w:tcPr>
          <w:p w:rsidR="00157B66" w:rsidRDefault="00157B66">
            <w:pPr>
              <w:ind w:left="180" w:hanging="180"/>
              <w:rPr>
                <w:color w:val="000000"/>
              </w:rPr>
            </w:pPr>
            <w:r>
              <w:rPr>
                <w:color w:val="000000"/>
              </w:rPr>
              <w:t>3. Reading Minutes of Previous Session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B51781">
            <w:pPr>
              <w:rPr>
                <w:color w:val="000000"/>
              </w:rPr>
            </w:pPr>
            <w:r>
              <w:rPr>
                <w:color w:val="000000"/>
              </w:rPr>
              <w:t>Minutes of last</w:t>
            </w:r>
            <w:r w:rsidR="007C31FA">
              <w:rPr>
                <w:color w:val="000000"/>
              </w:rPr>
              <w:t>_</w:t>
            </w:r>
            <w:r w:rsidR="00157B66">
              <w:rPr>
                <w:color w:val="000000"/>
              </w:rPr>
              <w:t xml:space="preserve"> meeting </w:t>
            </w:r>
            <w:r>
              <w:rPr>
                <w:color w:val="000000"/>
              </w:rPr>
              <w:t xml:space="preserve">Not </w:t>
            </w:r>
            <w:r w:rsidR="00157B66">
              <w:rPr>
                <w:color w:val="000000"/>
              </w:rPr>
              <w:t>read and</w:t>
            </w:r>
            <w:r>
              <w:rPr>
                <w:color w:val="000000"/>
              </w:rPr>
              <w:t xml:space="preserve"> Available on line.</w:t>
            </w:r>
          </w:p>
          <w:p w:rsidR="00157B66" w:rsidRDefault="00157B66">
            <w:pPr>
              <w:rPr>
                <w:color w:val="000000"/>
              </w:rPr>
            </w:pPr>
          </w:p>
          <w:p w:rsidR="00157B66" w:rsidRDefault="00157B66">
            <w:pPr>
              <w:rPr>
                <w:color w:val="000000"/>
              </w:rPr>
            </w:pPr>
          </w:p>
          <w:p w:rsidR="00157B66" w:rsidRDefault="00157B66">
            <w:pPr>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51781">
        <w:trPr>
          <w:trHeight w:val="1105"/>
        </w:trPr>
        <w:tc>
          <w:tcPr>
            <w:tcW w:w="1936" w:type="dxa"/>
            <w:tcBorders>
              <w:top w:val="single" w:sz="8" w:space="0" w:color="000000"/>
              <w:left w:val="single" w:sz="8" w:space="0" w:color="000000"/>
              <w:bottom w:val="single" w:sz="8" w:space="0" w:color="000000"/>
              <w:right w:val="nil"/>
            </w:tcBorders>
          </w:tcPr>
          <w:p w:rsidR="00157B66" w:rsidRDefault="002F4ADA" w:rsidP="002F4ADA">
            <w:pPr>
              <w:ind w:left="180" w:hanging="180"/>
              <w:rPr>
                <w:color w:val="000000"/>
              </w:rPr>
            </w:pPr>
            <w:r>
              <w:rPr>
                <w:color w:val="000000"/>
              </w:rPr>
              <w:t>4. Treasurers Report</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157B66" w:rsidRDefault="00157B66">
            <w:pPr>
              <w:rPr>
                <w:color w:val="000000"/>
              </w:rPr>
            </w:pPr>
            <w:r>
              <w:rPr>
                <w:color w:val="000000"/>
              </w:rPr>
              <w:t>___</w:t>
            </w:r>
            <w:r w:rsidR="00B51781">
              <w:rPr>
                <w:color w:val="000000"/>
              </w:rPr>
              <w:t xml:space="preserve">Treasurer Robert Casey Reported the </w:t>
            </w:r>
            <w:proofErr w:type="spellStart"/>
            <w:r w:rsidR="00B51781">
              <w:rPr>
                <w:color w:val="000000"/>
              </w:rPr>
              <w:t>the</w:t>
            </w:r>
            <w:proofErr w:type="spellEnd"/>
            <w:r w:rsidR="00B51781">
              <w:rPr>
                <w:color w:val="000000"/>
              </w:rPr>
              <w:t xml:space="preserve"> association currently has $17,968.94 in the bank and the next large bill due to the State association is coming due shortly and we are in a </w:t>
            </w:r>
            <w:proofErr w:type="spellStart"/>
            <w:r w:rsidR="00B51781">
              <w:rPr>
                <w:color w:val="000000"/>
              </w:rPr>
              <w:t>postion</w:t>
            </w:r>
            <w:proofErr w:type="spellEnd"/>
            <w:r w:rsidR="00B51781">
              <w:rPr>
                <w:color w:val="000000"/>
              </w:rPr>
              <w:t xml:space="preserve"> to cover it. The new applicants have until October 1</w:t>
            </w:r>
            <w:r w:rsidR="00B51781" w:rsidRPr="00B51781">
              <w:rPr>
                <w:color w:val="000000"/>
                <w:vertAlign w:val="superscript"/>
              </w:rPr>
              <w:t>st</w:t>
            </w:r>
            <w:r w:rsidR="00B51781">
              <w:rPr>
                <w:color w:val="000000"/>
              </w:rPr>
              <w:t xml:space="preserve"> to pay the balance of their dues.</w:t>
            </w:r>
          </w:p>
          <w:p w:rsidR="00157B66" w:rsidRDefault="00157B66">
            <w:pPr>
              <w:rPr>
                <w:color w:val="000000"/>
              </w:rPr>
            </w:pPr>
          </w:p>
        </w:tc>
      </w:tr>
      <w:tr w:rsidR="00157B66" w:rsidTr="00B51781">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D2C41">
        <w:trPr>
          <w:trHeight w:val="1852"/>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5. President’s Report</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____</w:t>
            </w:r>
            <w:r w:rsidR="00B51781">
              <w:rPr>
                <w:color w:val="000000"/>
              </w:rPr>
              <w:t xml:space="preserve">President George </w:t>
            </w:r>
            <w:proofErr w:type="spellStart"/>
            <w:r w:rsidR="00B51781">
              <w:rPr>
                <w:color w:val="000000"/>
              </w:rPr>
              <w:t>Frascione</w:t>
            </w:r>
            <w:proofErr w:type="spellEnd"/>
            <w:r w:rsidR="00B51781">
              <w:rPr>
                <w:color w:val="000000"/>
              </w:rPr>
              <w:t xml:space="preserve"> reminded those who have not taken their tests will not be assigned any </w:t>
            </w:r>
            <w:proofErr w:type="gramStart"/>
            <w:r w:rsidR="00B51781">
              <w:rPr>
                <w:color w:val="000000"/>
              </w:rPr>
              <w:t>games ,</w:t>
            </w:r>
            <w:proofErr w:type="gramEnd"/>
            <w:r w:rsidR="00B51781">
              <w:rPr>
                <w:color w:val="000000"/>
              </w:rPr>
              <w:t xml:space="preserve"> so please complete ASAP. Further he went on to state “Professionalism” is the mantra of this year, This means when you walk on the field your uniform should be in place, which does not include having your shirt not tucked in, Also we use a NISSOA gold shirt not a USSF shirt, Must have the CSOA patch not the USSF patch or any other</w:t>
            </w:r>
            <w:r w:rsidR="00CD2C41">
              <w:rPr>
                <w:color w:val="000000"/>
              </w:rPr>
              <w:t>, we must show up on field a minimum of 30 minutes before scheduled time of game and lastly communicate with your partner if you are going to be late.</w:t>
            </w:r>
            <w:r>
              <w:rPr>
                <w:color w:val="000000"/>
              </w:rPr>
              <w:t>__</w:t>
            </w:r>
          </w:p>
          <w:p w:rsidR="00157B66" w:rsidRDefault="00157B66">
            <w:pPr>
              <w:rPr>
                <w:color w:val="000000"/>
              </w:rPr>
            </w:pPr>
          </w:p>
          <w:p w:rsidR="00157B66" w:rsidRDefault="00157B66">
            <w:pPr>
              <w:rPr>
                <w:color w:val="000000"/>
              </w:rPr>
            </w:pPr>
          </w:p>
        </w:tc>
      </w:tr>
      <w:tr w:rsidR="00157B66" w:rsidTr="00FC28BD">
        <w:trPr>
          <w:trHeight w:val="133"/>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CD2C41">
        <w:trPr>
          <w:trHeight w:val="4012"/>
        </w:trPr>
        <w:tc>
          <w:tcPr>
            <w:tcW w:w="1936" w:type="dxa"/>
            <w:tcBorders>
              <w:top w:val="single" w:sz="8" w:space="0" w:color="000000"/>
              <w:left w:val="single" w:sz="8" w:space="0" w:color="000000"/>
              <w:bottom w:val="single" w:sz="8" w:space="0" w:color="000000"/>
              <w:right w:val="nil"/>
            </w:tcBorders>
          </w:tcPr>
          <w:p w:rsidR="00157B66" w:rsidRDefault="002F4ADA">
            <w:pPr>
              <w:ind w:left="180" w:hanging="180"/>
              <w:rPr>
                <w:color w:val="000000"/>
              </w:rPr>
            </w:pPr>
            <w:r>
              <w:rPr>
                <w:color w:val="000000"/>
              </w:rPr>
              <w:t>6.</w:t>
            </w:r>
            <w:r w:rsidR="00157B66">
              <w:rPr>
                <w:color w:val="000000"/>
              </w:rPr>
              <w:t xml:space="preserve"> Reports of Committee </w:t>
            </w:r>
          </w:p>
          <w:p w:rsidR="00157B66" w:rsidRDefault="00157B66">
            <w:pPr>
              <w:ind w:left="180" w:hanging="180"/>
              <w:rPr>
                <w:color w:val="000000"/>
              </w:rPr>
            </w:pPr>
            <w:r>
              <w:rPr>
                <w:color w:val="000000"/>
              </w:rPr>
              <w:t xml:space="preserve">    (by seniority)</w:t>
            </w:r>
          </w:p>
          <w:p w:rsidR="002F4ADA" w:rsidRDefault="002F4ADA">
            <w:pPr>
              <w:ind w:left="180" w:hanging="180"/>
              <w:rPr>
                <w:color w:val="000000"/>
              </w:rPr>
            </w:pPr>
            <w:r>
              <w:rPr>
                <w:color w:val="000000"/>
              </w:rPr>
              <w:t>a)Constitution</w:t>
            </w:r>
          </w:p>
          <w:p w:rsidR="002F4ADA" w:rsidRDefault="002F4ADA">
            <w:pPr>
              <w:ind w:left="180" w:hanging="180"/>
              <w:rPr>
                <w:color w:val="000000"/>
              </w:rPr>
            </w:pPr>
            <w:r>
              <w:rPr>
                <w:color w:val="000000"/>
              </w:rPr>
              <w:t xml:space="preserve">b)Ethics </w:t>
            </w:r>
            <w:proofErr w:type="spellStart"/>
            <w:r>
              <w:rPr>
                <w:color w:val="000000"/>
              </w:rPr>
              <w:t>nad</w:t>
            </w:r>
            <w:proofErr w:type="spellEnd"/>
            <w:r>
              <w:rPr>
                <w:color w:val="000000"/>
              </w:rPr>
              <w:t xml:space="preserve"> Grievance</w:t>
            </w:r>
          </w:p>
          <w:p w:rsidR="002F4ADA" w:rsidRDefault="002F4ADA">
            <w:pPr>
              <w:ind w:left="180" w:hanging="180"/>
              <w:rPr>
                <w:color w:val="000000"/>
              </w:rPr>
            </w:pPr>
            <w:r>
              <w:rPr>
                <w:color w:val="000000"/>
              </w:rPr>
              <w:t>c)Nominating</w:t>
            </w:r>
          </w:p>
          <w:p w:rsidR="002F4ADA" w:rsidRDefault="002F4ADA">
            <w:pPr>
              <w:ind w:left="180" w:hanging="180"/>
              <w:rPr>
                <w:color w:val="000000"/>
              </w:rPr>
            </w:pPr>
            <w:r>
              <w:rPr>
                <w:color w:val="000000"/>
              </w:rPr>
              <w:t>d)Recognition and Awards</w:t>
            </w:r>
          </w:p>
          <w:p w:rsidR="002F4ADA" w:rsidRDefault="002F4ADA">
            <w:pPr>
              <w:ind w:left="180" w:hanging="180"/>
              <w:rPr>
                <w:color w:val="000000"/>
              </w:rPr>
            </w:pPr>
            <w:r>
              <w:rPr>
                <w:color w:val="000000"/>
              </w:rPr>
              <w:t>e) Records and History</w:t>
            </w:r>
          </w:p>
          <w:p w:rsidR="002F4ADA" w:rsidRDefault="002F4ADA">
            <w:pPr>
              <w:ind w:left="180" w:hanging="180"/>
              <w:rPr>
                <w:color w:val="000000"/>
              </w:rPr>
            </w:pPr>
            <w:r>
              <w:rPr>
                <w:color w:val="000000"/>
              </w:rPr>
              <w:t>f)Rules and Interpretation</w:t>
            </w:r>
          </w:p>
          <w:p w:rsidR="002F4ADA" w:rsidRDefault="002F4ADA">
            <w:pPr>
              <w:ind w:left="180" w:hanging="180"/>
              <w:rPr>
                <w:color w:val="000000"/>
              </w:rPr>
            </w:pPr>
            <w:r>
              <w:rPr>
                <w:color w:val="000000"/>
              </w:rPr>
              <w:t>g)Banquet</w:t>
            </w:r>
          </w:p>
          <w:p w:rsidR="002F4ADA" w:rsidRDefault="002F4ADA">
            <w:pPr>
              <w:ind w:left="180" w:hanging="180"/>
              <w:rPr>
                <w:color w:val="000000"/>
              </w:rPr>
            </w:pPr>
            <w:r>
              <w:rPr>
                <w:color w:val="000000"/>
              </w:rPr>
              <w:t>h)Audit</w:t>
            </w:r>
          </w:p>
          <w:p w:rsidR="002F4ADA" w:rsidRDefault="002F4ADA">
            <w:pPr>
              <w:ind w:left="180" w:hanging="180"/>
              <w:rPr>
                <w:color w:val="000000"/>
              </w:rPr>
            </w:pPr>
            <w:proofErr w:type="spellStart"/>
            <w:r>
              <w:rPr>
                <w:color w:val="000000"/>
              </w:rPr>
              <w:t>i</w:t>
            </w:r>
            <w:proofErr w:type="spellEnd"/>
            <w:r>
              <w:rPr>
                <w:color w:val="000000"/>
              </w:rPr>
              <w:t>)Membership</w:t>
            </w:r>
          </w:p>
          <w:p w:rsidR="002F4ADA" w:rsidRDefault="002F4ADA">
            <w:pPr>
              <w:ind w:left="180" w:hanging="180"/>
              <w:rPr>
                <w:color w:val="000000"/>
              </w:rPr>
            </w:pPr>
            <w:r>
              <w:rPr>
                <w:color w:val="000000"/>
              </w:rPr>
              <w:t>j)Technology</w:t>
            </w:r>
          </w:p>
          <w:p w:rsidR="002F4ADA" w:rsidRDefault="002F4ADA">
            <w:pPr>
              <w:ind w:left="180" w:hanging="180"/>
              <w:rPr>
                <w:color w:val="000000"/>
              </w:rPr>
            </w:pPr>
          </w:p>
          <w:p w:rsidR="002F4ADA" w:rsidRDefault="002F4ADA">
            <w:pPr>
              <w:ind w:left="180" w:hanging="18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CD2C41" w:rsidRDefault="00CD2C41" w:rsidP="00CD2C41">
            <w:pPr>
              <w:pStyle w:val="ListParagraph"/>
              <w:numPr>
                <w:ilvl w:val="0"/>
                <w:numId w:val="1"/>
              </w:numPr>
              <w:rPr>
                <w:color w:val="000000"/>
              </w:rPr>
            </w:pPr>
            <w:r>
              <w:rPr>
                <w:color w:val="000000"/>
              </w:rPr>
              <w:t>Constitution Committee… No report Victor Borges named Chairman.</w:t>
            </w:r>
          </w:p>
          <w:p w:rsidR="00CD2C41" w:rsidRDefault="00CD2C41" w:rsidP="00CD2C41">
            <w:pPr>
              <w:pStyle w:val="ListParagraph"/>
              <w:numPr>
                <w:ilvl w:val="0"/>
                <w:numId w:val="1"/>
              </w:numPr>
              <w:rPr>
                <w:color w:val="000000"/>
              </w:rPr>
            </w:pPr>
            <w:r>
              <w:rPr>
                <w:color w:val="000000"/>
              </w:rPr>
              <w:t>Ethics and Grievance Chairman Gene Cronin reported no report.</w:t>
            </w:r>
          </w:p>
          <w:p w:rsidR="00CD2C41" w:rsidRDefault="00CD2C41" w:rsidP="00CD2C41">
            <w:pPr>
              <w:pStyle w:val="ListParagraph"/>
              <w:numPr>
                <w:ilvl w:val="0"/>
                <w:numId w:val="1"/>
              </w:numPr>
              <w:rPr>
                <w:color w:val="000000"/>
              </w:rPr>
            </w:pPr>
            <w:r>
              <w:rPr>
                <w:color w:val="000000"/>
              </w:rPr>
              <w:t>Nominating No report Dennis Robb named Chairman</w:t>
            </w:r>
          </w:p>
          <w:p w:rsidR="00CD2C41" w:rsidRDefault="00CD2C41" w:rsidP="00CD2C41">
            <w:pPr>
              <w:pStyle w:val="ListParagraph"/>
              <w:numPr>
                <w:ilvl w:val="0"/>
                <w:numId w:val="1"/>
              </w:numPr>
              <w:rPr>
                <w:color w:val="000000"/>
              </w:rPr>
            </w:pPr>
            <w:r>
              <w:rPr>
                <w:color w:val="000000"/>
              </w:rPr>
              <w:t xml:space="preserve">Recognition and Awards No report Carmine </w:t>
            </w:r>
            <w:proofErr w:type="spellStart"/>
            <w:r>
              <w:rPr>
                <w:color w:val="000000"/>
              </w:rPr>
              <w:t>Capporizo</w:t>
            </w:r>
            <w:proofErr w:type="spellEnd"/>
            <w:r>
              <w:rPr>
                <w:color w:val="000000"/>
              </w:rPr>
              <w:t xml:space="preserve"> named Chairman</w:t>
            </w:r>
          </w:p>
          <w:p w:rsidR="00CD2C41" w:rsidRDefault="00CD2C41" w:rsidP="00CD2C41">
            <w:pPr>
              <w:pStyle w:val="ListParagraph"/>
              <w:numPr>
                <w:ilvl w:val="0"/>
                <w:numId w:val="1"/>
              </w:numPr>
              <w:rPr>
                <w:color w:val="000000"/>
              </w:rPr>
            </w:pPr>
            <w:r>
              <w:rPr>
                <w:color w:val="000000"/>
              </w:rPr>
              <w:t xml:space="preserve">Records and History Chairman Tom </w:t>
            </w:r>
            <w:proofErr w:type="spellStart"/>
            <w:r>
              <w:rPr>
                <w:color w:val="000000"/>
              </w:rPr>
              <w:t>Kretsch</w:t>
            </w:r>
            <w:proofErr w:type="spellEnd"/>
            <w:r>
              <w:rPr>
                <w:color w:val="000000"/>
              </w:rPr>
              <w:t xml:space="preserve"> </w:t>
            </w:r>
            <w:proofErr w:type="spellStart"/>
            <w:r>
              <w:rPr>
                <w:color w:val="000000"/>
              </w:rPr>
              <w:t>reorted</w:t>
            </w:r>
            <w:proofErr w:type="spellEnd"/>
            <w:r>
              <w:rPr>
                <w:color w:val="000000"/>
              </w:rPr>
              <w:t xml:space="preserve"> the passing of former members Bob Grant and </w:t>
            </w:r>
            <w:proofErr w:type="spellStart"/>
            <w:r>
              <w:rPr>
                <w:color w:val="000000"/>
              </w:rPr>
              <w:t>Phill</w:t>
            </w:r>
            <w:proofErr w:type="spellEnd"/>
            <w:r>
              <w:rPr>
                <w:color w:val="000000"/>
              </w:rPr>
              <w:t xml:space="preserve"> </w:t>
            </w:r>
            <w:proofErr w:type="spellStart"/>
            <w:r>
              <w:rPr>
                <w:color w:val="000000"/>
              </w:rPr>
              <w:t>LeBrock</w:t>
            </w:r>
            <w:proofErr w:type="spellEnd"/>
            <w:r>
              <w:rPr>
                <w:color w:val="000000"/>
              </w:rPr>
              <w:t>.</w:t>
            </w:r>
          </w:p>
          <w:p w:rsidR="00CD2C41" w:rsidRDefault="00CD2C41" w:rsidP="00CD2C41">
            <w:pPr>
              <w:pStyle w:val="ListParagraph"/>
              <w:numPr>
                <w:ilvl w:val="0"/>
                <w:numId w:val="1"/>
              </w:numPr>
              <w:rPr>
                <w:color w:val="000000"/>
              </w:rPr>
            </w:pPr>
            <w:r>
              <w:rPr>
                <w:color w:val="000000"/>
              </w:rPr>
              <w:t>Rules and Interpretation…. No Report</w:t>
            </w:r>
          </w:p>
          <w:p w:rsidR="00CD2C41" w:rsidRDefault="00CD2C41" w:rsidP="00CD2C41">
            <w:pPr>
              <w:pStyle w:val="ListParagraph"/>
              <w:numPr>
                <w:ilvl w:val="0"/>
                <w:numId w:val="1"/>
              </w:numPr>
              <w:rPr>
                <w:color w:val="000000"/>
              </w:rPr>
            </w:pPr>
            <w:r>
              <w:rPr>
                <w:color w:val="000000"/>
              </w:rPr>
              <w:t>Banquet… No Report</w:t>
            </w:r>
          </w:p>
          <w:p w:rsidR="00CD2C41" w:rsidRDefault="00CD2C41" w:rsidP="00CD2C41">
            <w:pPr>
              <w:pStyle w:val="ListParagraph"/>
              <w:numPr>
                <w:ilvl w:val="0"/>
                <w:numId w:val="1"/>
              </w:numPr>
              <w:rPr>
                <w:color w:val="000000"/>
              </w:rPr>
            </w:pPr>
            <w:r>
              <w:rPr>
                <w:color w:val="000000"/>
              </w:rPr>
              <w:t xml:space="preserve">Audit No Report Steve </w:t>
            </w:r>
            <w:proofErr w:type="spellStart"/>
            <w:r>
              <w:rPr>
                <w:color w:val="000000"/>
              </w:rPr>
              <w:t>Benko</w:t>
            </w:r>
            <w:proofErr w:type="spellEnd"/>
            <w:r>
              <w:rPr>
                <w:color w:val="000000"/>
              </w:rPr>
              <w:t xml:space="preserve"> named Chairman</w:t>
            </w:r>
          </w:p>
          <w:p w:rsidR="00CD2C41" w:rsidRDefault="00CD2C41" w:rsidP="00CD2C41">
            <w:pPr>
              <w:pStyle w:val="ListParagraph"/>
              <w:numPr>
                <w:ilvl w:val="0"/>
                <w:numId w:val="1"/>
              </w:numPr>
              <w:rPr>
                <w:color w:val="000000"/>
              </w:rPr>
            </w:pPr>
            <w:proofErr w:type="gramStart"/>
            <w:r>
              <w:rPr>
                <w:color w:val="000000"/>
              </w:rPr>
              <w:t>Membership  Co</w:t>
            </w:r>
            <w:proofErr w:type="gramEnd"/>
            <w:r>
              <w:rPr>
                <w:color w:val="000000"/>
              </w:rPr>
              <w:t xml:space="preserve"> Chair Greg </w:t>
            </w:r>
            <w:proofErr w:type="spellStart"/>
            <w:r>
              <w:rPr>
                <w:color w:val="000000"/>
              </w:rPr>
              <w:t>Guida</w:t>
            </w:r>
            <w:proofErr w:type="spellEnd"/>
            <w:r>
              <w:rPr>
                <w:color w:val="000000"/>
              </w:rPr>
              <w:t xml:space="preserve"> report we have 10 new members this year and they were recognized.</w:t>
            </w:r>
          </w:p>
          <w:p w:rsidR="00157B66" w:rsidRPr="00CD2C41" w:rsidRDefault="00CD2C41" w:rsidP="00CD2C41">
            <w:pPr>
              <w:pStyle w:val="ListParagraph"/>
              <w:numPr>
                <w:ilvl w:val="0"/>
                <w:numId w:val="1"/>
              </w:numPr>
              <w:rPr>
                <w:color w:val="000000"/>
              </w:rPr>
            </w:pPr>
            <w:r>
              <w:rPr>
                <w:color w:val="000000"/>
              </w:rPr>
              <w:t>Technology No Report</w:t>
            </w:r>
            <w:r w:rsidR="00157B66" w:rsidRPr="00CD2C41">
              <w:rPr>
                <w:color w:val="000000"/>
              </w:rPr>
              <w:t>__________</w:t>
            </w:r>
          </w:p>
          <w:p w:rsidR="00157B66" w:rsidRDefault="00157B66">
            <w:pPr>
              <w:rPr>
                <w:color w:val="000000"/>
              </w:rPr>
            </w:pPr>
          </w:p>
          <w:p w:rsidR="00157B66" w:rsidRDefault="00157B66">
            <w:pPr>
              <w:rPr>
                <w:color w:val="000000"/>
              </w:rPr>
            </w:pPr>
          </w:p>
          <w:p w:rsidR="00157B66" w:rsidRDefault="00157B66">
            <w:pPr>
              <w:rPr>
                <w:color w:val="000000"/>
              </w:rPr>
            </w:pPr>
            <w:r>
              <w:rPr>
                <w:color w:val="000000"/>
              </w:rPr>
              <w:t>___________________________________________________________________________________________</w:t>
            </w:r>
          </w:p>
          <w:p w:rsidR="00157B66" w:rsidRDefault="00157B66">
            <w:pPr>
              <w:rPr>
                <w:color w:val="000000"/>
              </w:rPr>
            </w:pPr>
          </w:p>
          <w:p w:rsidR="00157B66" w:rsidRDefault="00157B66">
            <w:pPr>
              <w:rPr>
                <w:color w:val="000000"/>
              </w:rPr>
            </w:pPr>
            <w:r>
              <w:rPr>
                <w:color w:val="000000"/>
              </w:rPr>
              <w:t>___________________________________________________________________________________________</w:t>
            </w: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2F4ADA">
        <w:trPr>
          <w:trHeight w:val="178"/>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22D15">
        <w:trPr>
          <w:trHeight w:val="81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t>7. Rules Interpretation</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w:t>
            </w:r>
            <w:r w:rsidR="00CD2C41">
              <w:rPr>
                <w:color w:val="000000"/>
              </w:rPr>
              <w:t>Annual Rules interpretation Meeting held before business meeting</w:t>
            </w:r>
            <w:r>
              <w:rPr>
                <w:color w:val="000000"/>
              </w:rPr>
              <w:t>________</w:t>
            </w:r>
          </w:p>
          <w:p w:rsidR="00157B66" w:rsidRDefault="00157B66" w:rsidP="00B22D15">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22D15">
        <w:trPr>
          <w:trHeight w:val="2347"/>
        </w:trPr>
        <w:tc>
          <w:tcPr>
            <w:tcW w:w="1936" w:type="dxa"/>
            <w:tcBorders>
              <w:top w:val="single" w:sz="8" w:space="0" w:color="000000"/>
              <w:left w:val="single" w:sz="8" w:space="0" w:color="000000"/>
              <w:bottom w:val="single" w:sz="8" w:space="0" w:color="000000"/>
              <w:right w:val="nil"/>
            </w:tcBorders>
          </w:tcPr>
          <w:p w:rsidR="00157B66" w:rsidRDefault="002F4ADA">
            <w:pPr>
              <w:rPr>
                <w:color w:val="000000"/>
              </w:rPr>
            </w:pPr>
            <w:r>
              <w:rPr>
                <w:color w:val="000000"/>
              </w:rPr>
              <w:lastRenderedPageBreak/>
              <w:t>8. Old Business</w:t>
            </w:r>
          </w:p>
        </w:tc>
        <w:tc>
          <w:tcPr>
            <w:tcW w:w="9585" w:type="dxa"/>
            <w:tcBorders>
              <w:top w:val="single" w:sz="8" w:space="0" w:color="000000"/>
              <w:left w:val="single" w:sz="8" w:space="0" w:color="000000"/>
              <w:bottom w:val="single" w:sz="8" w:space="0" w:color="000000"/>
              <w:right w:val="single" w:sz="8" w:space="0" w:color="000000"/>
            </w:tcBorders>
          </w:tcPr>
          <w:p w:rsidR="002F4ADA" w:rsidRDefault="002F4ADA">
            <w:pPr>
              <w:rPr>
                <w:color w:val="000000"/>
              </w:rPr>
            </w:pPr>
          </w:p>
          <w:p w:rsidR="00B22D15" w:rsidRDefault="00157B66">
            <w:pPr>
              <w:rPr>
                <w:color w:val="000000"/>
              </w:rPr>
            </w:pPr>
            <w:r>
              <w:rPr>
                <w:color w:val="000000"/>
              </w:rPr>
              <w:t>_</w:t>
            </w:r>
            <w:r w:rsidR="00B22D15">
              <w:rPr>
                <w:color w:val="000000"/>
              </w:rPr>
              <w:t xml:space="preserve">Jesus </w:t>
            </w:r>
            <w:proofErr w:type="spellStart"/>
            <w:r w:rsidR="00B22D15">
              <w:rPr>
                <w:color w:val="000000"/>
              </w:rPr>
              <w:t>Zornoza’s</w:t>
            </w:r>
            <w:proofErr w:type="spellEnd"/>
            <w:r w:rsidR="00B22D15">
              <w:rPr>
                <w:color w:val="000000"/>
              </w:rPr>
              <w:t xml:space="preserve"> Assignor’s report:</w:t>
            </w:r>
          </w:p>
          <w:p w:rsidR="00B22D15" w:rsidRDefault="00B22D15">
            <w:pPr>
              <w:rPr>
                <w:color w:val="000000"/>
              </w:rPr>
            </w:pPr>
          </w:p>
          <w:p w:rsidR="00B22D15" w:rsidRPr="00B22D15" w:rsidRDefault="00B22D15" w:rsidP="00B22D15">
            <w:pPr>
              <w:pStyle w:val="ListParagraph"/>
              <w:numPr>
                <w:ilvl w:val="0"/>
                <w:numId w:val="2"/>
              </w:numPr>
              <w:rPr>
                <w:color w:val="000000"/>
              </w:rPr>
            </w:pPr>
            <w:r w:rsidRPr="00B22D15">
              <w:rPr>
                <w:color w:val="000000"/>
              </w:rPr>
              <w:t>Today was first day of scrimmages</w:t>
            </w:r>
          </w:p>
          <w:p w:rsidR="00B22D15" w:rsidRDefault="00B22D15" w:rsidP="00B22D15">
            <w:pPr>
              <w:pStyle w:val="ListParagraph"/>
              <w:numPr>
                <w:ilvl w:val="0"/>
                <w:numId w:val="2"/>
              </w:numPr>
              <w:rPr>
                <w:color w:val="000000"/>
              </w:rPr>
            </w:pPr>
            <w:r>
              <w:rPr>
                <w:color w:val="000000"/>
              </w:rPr>
              <w:t>Season to start September 8</w:t>
            </w:r>
            <w:r w:rsidRPr="00B22D15">
              <w:rPr>
                <w:color w:val="000000"/>
                <w:vertAlign w:val="superscript"/>
              </w:rPr>
              <w:t>th</w:t>
            </w:r>
            <w:r>
              <w:rPr>
                <w:color w:val="000000"/>
              </w:rPr>
              <w:t>.</w:t>
            </w:r>
          </w:p>
          <w:p w:rsidR="00B22D15" w:rsidRDefault="00B22D15" w:rsidP="00B22D15">
            <w:pPr>
              <w:pStyle w:val="ListParagraph"/>
              <w:numPr>
                <w:ilvl w:val="0"/>
                <w:numId w:val="2"/>
              </w:numPr>
              <w:rPr>
                <w:color w:val="000000"/>
              </w:rPr>
            </w:pPr>
            <w:r>
              <w:rPr>
                <w:color w:val="000000"/>
              </w:rPr>
              <w:t>75 % of all games assigned at this time</w:t>
            </w:r>
          </w:p>
          <w:p w:rsidR="00B22D15" w:rsidRDefault="00B22D15" w:rsidP="00B22D15">
            <w:pPr>
              <w:pStyle w:val="ListParagraph"/>
              <w:numPr>
                <w:ilvl w:val="0"/>
                <w:numId w:val="2"/>
              </w:numPr>
              <w:rPr>
                <w:color w:val="000000"/>
              </w:rPr>
            </w:pPr>
            <w:r>
              <w:rPr>
                <w:color w:val="000000"/>
              </w:rPr>
              <w:t>Please keep availability and blocks up to date.</w:t>
            </w:r>
          </w:p>
          <w:p w:rsidR="00B22D15" w:rsidRDefault="00B22D15" w:rsidP="00B22D15">
            <w:pPr>
              <w:pStyle w:val="ListParagraph"/>
              <w:numPr>
                <w:ilvl w:val="0"/>
                <w:numId w:val="2"/>
              </w:numPr>
              <w:rPr>
                <w:color w:val="000000"/>
              </w:rPr>
            </w:pPr>
            <w:r>
              <w:rPr>
                <w:color w:val="000000"/>
              </w:rPr>
              <w:t>Any issues with assignments please call him directly</w:t>
            </w:r>
          </w:p>
          <w:p w:rsidR="00B22D15" w:rsidRPr="00B22D15" w:rsidRDefault="00B22D15" w:rsidP="00B22D15">
            <w:pPr>
              <w:pStyle w:val="ListParagraph"/>
              <w:numPr>
                <w:ilvl w:val="0"/>
                <w:numId w:val="2"/>
              </w:numPr>
              <w:rPr>
                <w:color w:val="000000"/>
              </w:rPr>
            </w:pPr>
            <w:r>
              <w:rPr>
                <w:color w:val="000000"/>
              </w:rPr>
              <w:t>This year there will be $150,000.00 worth of assignments all shared equally between members.</w:t>
            </w:r>
          </w:p>
          <w:p w:rsidR="00157B66" w:rsidRDefault="00157B66">
            <w:pPr>
              <w:rPr>
                <w:color w:val="000000"/>
              </w:rPr>
            </w:pPr>
          </w:p>
        </w:tc>
      </w:tr>
      <w:tr w:rsidR="00157B66" w:rsidTr="00B22D15">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B22D15">
        <w:trPr>
          <w:trHeight w:val="1897"/>
        </w:trPr>
        <w:tc>
          <w:tcPr>
            <w:tcW w:w="1936" w:type="dxa"/>
            <w:tcBorders>
              <w:top w:val="single" w:sz="8" w:space="0" w:color="000000"/>
              <w:left w:val="single" w:sz="8" w:space="0" w:color="000000"/>
              <w:bottom w:val="single" w:sz="8" w:space="0" w:color="000000"/>
              <w:right w:val="nil"/>
            </w:tcBorders>
          </w:tcPr>
          <w:p w:rsidR="00157B66" w:rsidRDefault="002F4ADA">
            <w:pPr>
              <w:ind w:left="270" w:hanging="270"/>
              <w:rPr>
                <w:color w:val="000000"/>
              </w:rPr>
            </w:pPr>
            <w:r>
              <w:rPr>
                <w:color w:val="000000"/>
              </w:rPr>
              <w:t>9. New Business</w:t>
            </w: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r>
              <w:rPr>
                <w:color w:val="000000"/>
              </w:rPr>
              <w:t>___</w:t>
            </w:r>
            <w:r w:rsidR="00B22D15">
              <w:rPr>
                <w:color w:val="000000"/>
              </w:rPr>
              <w:t xml:space="preserve">Jesus proposed donating $100.00 to the Alzheimer’s Foundation in the name of </w:t>
            </w:r>
            <w:proofErr w:type="spellStart"/>
            <w:r w:rsidR="00B22D15">
              <w:rPr>
                <w:color w:val="000000"/>
              </w:rPr>
              <w:t>Phill</w:t>
            </w:r>
            <w:proofErr w:type="spellEnd"/>
            <w:r w:rsidR="00B22D15">
              <w:rPr>
                <w:color w:val="000000"/>
              </w:rPr>
              <w:t xml:space="preserve"> </w:t>
            </w:r>
            <w:proofErr w:type="spellStart"/>
            <w:r w:rsidR="00B22D15">
              <w:rPr>
                <w:color w:val="000000"/>
              </w:rPr>
              <w:t>LeBrock</w:t>
            </w:r>
            <w:proofErr w:type="spellEnd"/>
            <w:r w:rsidR="00B22D15">
              <w:rPr>
                <w:color w:val="000000"/>
              </w:rPr>
              <w:t xml:space="preserve">, Motion seconded by Steve </w:t>
            </w:r>
            <w:proofErr w:type="spellStart"/>
            <w:r w:rsidR="00B22D15">
              <w:rPr>
                <w:color w:val="000000"/>
              </w:rPr>
              <w:t>Benko</w:t>
            </w:r>
            <w:proofErr w:type="spellEnd"/>
            <w:r w:rsidR="00B22D15">
              <w:rPr>
                <w:color w:val="000000"/>
              </w:rPr>
              <w:t xml:space="preserve"> and Mike Hanna. </w:t>
            </w:r>
            <w:proofErr w:type="gramStart"/>
            <w:r w:rsidR="00B22D15">
              <w:rPr>
                <w:color w:val="000000"/>
              </w:rPr>
              <w:t>Motion  was</w:t>
            </w:r>
            <w:proofErr w:type="gramEnd"/>
            <w:r w:rsidR="00B22D15">
              <w:rPr>
                <w:color w:val="000000"/>
              </w:rPr>
              <w:t xml:space="preserve"> unanimously passed.</w:t>
            </w:r>
            <w:r>
              <w:rPr>
                <w:color w:val="000000"/>
              </w:rPr>
              <w:t>_____</w:t>
            </w:r>
          </w:p>
          <w:p w:rsidR="00157B66" w:rsidRDefault="00157B66">
            <w:pPr>
              <w:rPr>
                <w:color w:val="000000"/>
              </w:rPr>
            </w:pPr>
          </w:p>
          <w:p w:rsidR="00157B66" w:rsidRDefault="00157B66" w:rsidP="00B22D15">
            <w:pPr>
              <w:rPr>
                <w:color w:val="000000"/>
              </w:rPr>
            </w:pPr>
            <w:r>
              <w:rPr>
                <w:color w:val="000000"/>
              </w:rPr>
              <w:t>___</w:t>
            </w:r>
            <w:r w:rsidR="00B22D15">
              <w:rPr>
                <w:color w:val="000000"/>
              </w:rPr>
              <w:t>President reminded membership of reporting every game and how and where and be clear to coaches and scorer why we are sending off a player.</w:t>
            </w:r>
            <w:r>
              <w:rPr>
                <w:color w:val="000000"/>
              </w:rPr>
              <w:t>________________________________________________________</w:t>
            </w:r>
            <w:r w:rsidR="00B22D15">
              <w:rPr>
                <w:color w:val="000000"/>
              </w:rPr>
              <w:t>_______</w:t>
            </w: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8C1D22">
        <w:trPr>
          <w:trHeight w:val="277"/>
        </w:trPr>
        <w:tc>
          <w:tcPr>
            <w:tcW w:w="1936" w:type="dxa"/>
            <w:tcBorders>
              <w:top w:val="single" w:sz="8" w:space="0" w:color="000000"/>
              <w:left w:val="single" w:sz="8" w:space="0" w:color="000000"/>
              <w:bottom w:val="single" w:sz="8" w:space="0" w:color="000000"/>
              <w:right w:val="nil"/>
            </w:tcBorders>
          </w:tcPr>
          <w:p w:rsidR="00157B66" w:rsidRDefault="00157B66">
            <w:pPr>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overflowPunct/>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rPr>
                <w:color w:val="000000"/>
              </w:rPr>
            </w:pPr>
          </w:p>
        </w:tc>
      </w:tr>
      <w:tr w:rsidR="00157B66" w:rsidTr="00FC28BD">
        <w:trPr>
          <w:trHeight w:val="60"/>
        </w:trPr>
        <w:tc>
          <w:tcPr>
            <w:tcW w:w="1936" w:type="dxa"/>
            <w:tcBorders>
              <w:top w:val="single" w:sz="8" w:space="0" w:color="000000"/>
              <w:left w:val="single" w:sz="8" w:space="0" w:color="000000"/>
              <w:bottom w:val="single" w:sz="8" w:space="0" w:color="000000"/>
              <w:right w:val="nil"/>
            </w:tcBorders>
          </w:tcPr>
          <w:p w:rsidR="00157B66" w:rsidRDefault="00157B66">
            <w:pPr>
              <w:ind w:left="360" w:hanging="360"/>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tabs>
                <w:tab w:val="left" w:pos="2110"/>
                <w:tab w:val="left" w:pos="6790"/>
              </w:tabs>
              <w:rPr>
                <w:color w:val="000000"/>
              </w:rPr>
            </w:pP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ind w:left="270" w:hanging="270"/>
              <w:rPr>
                <w:color w:val="000000"/>
              </w:rPr>
            </w:pPr>
            <w:r>
              <w:rPr>
                <w:color w:val="000000"/>
              </w:rPr>
              <w:t>18. Closing</w:t>
            </w:r>
          </w:p>
        </w:tc>
        <w:tc>
          <w:tcPr>
            <w:tcW w:w="9585" w:type="dxa"/>
            <w:tcBorders>
              <w:top w:val="single" w:sz="8" w:space="0" w:color="000000"/>
              <w:left w:val="single" w:sz="8" w:space="0" w:color="000000"/>
              <w:bottom w:val="single" w:sz="8" w:space="0" w:color="000000"/>
              <w:right w:val="single" w:sz="8" w:space="0" w:color="000000"/>
            </w:tcBorders>
          </w:tcPr>
          <w:p w:rsidR="00157B66" w:rsidRDefault="002F4ADA">
            <w:pPr>
              <w:rPr>
                <w:color w:val="000000"/>
              </w:rPr>
            </w:pPr>
            <w:r>
              <w:rPr>
                <w:color w:val="000000"/>
              </w:rPr>
              <w:t>__</w:t>
            </w:r>
            <w:proofErr w:type="spellStart"/>
            <w:r w:rsidR="00B22D15">
              <w:rPr>
                <w:color w:val="000000"/>
              </w:rPr>
              <w:t>SCSOA</w:t>
            </w:r>
            <w:r>
              <w:rPr>
                <w:color w:val="000000"/>
              </w:rPr>
              <w:t>______</w:t>
            </w:r>
            <w:r w:rsidR="00157B66">
              <w:rPr>
                <w:color w:val="000000"/>
              </w:rPr>
              <w:t>closed</w:t>
            </w:r>
            <w:proofErr w:type="spellEnd"/>
            <w:r w:rsidR="00157B66">
              <w:rPr>
                <w:color w:val="000000"/>
              </w:rPr>
              <w:t xml:space="preserve"> in regular</w:t>
            </w:r>
            <w:r>
              <w:rPr>
                <w:color w:val="000000"/>
              </w:rPr>
              <w:t xml:space="preserve"> form at ___</w:t>
            </w:r>
            <w:r w:rsidR="00B22D15">
              <w:rPr>
                <w:color w:val="000000"/>
              </w:rPr>
              <w:t>8:17 PM</w:t>
            </w:r>
            <w:r>
              <w:rPr>
                <w:color w:val="000000"/>
              </w:rPr>
              <w:t>________________</w:t>
            </w:r>
          </w:p>
        </w:tc>
      </w:tr>
      <w:tr w:rsidR="00157B66">
        <w:trPr>
          <w:trHeight w:val="335"/>
        </w:trPr>
        <w:tc>
          <w:tcPr>
            <w:tcW w:w="1936" w:type="dxa"/>
            <w:tcBorders>
              <w:top w:val="single" w:sz="8" w:space="0" w:color="000000"/>
              <w:left w:val="single" w:sz="8" w:space="0" w:color="000000"/>
              <w:bottom w:val="single" w:sz="8" w:space="0" w:color="000000"/>
              <w:right w:val="nil"/>
            </w:tcBorders>
          </w:tcPr>
          <w:p w:rsidR="00157B66" w:rsidRDefault="00157B66">
            <w:pPr>
              <w:overflowPunct/>
              <w:rPr>
                <w:color w:val="000000"/>
              </w:rPr>
            </w:pPr>
          </w:p>
        </w:tc>
        <w:tc>
          <w:tcPr>
            <w:tcW w:w="9585" w:type="dxa"/>
            <w:tcBorders>
              <w:top w:val="single" w:sz="8" w:space="0" w:color="000000"/>
              <w:left w:val="single" w:sz="8" w:space="0" w:color="000000"/>
              <w:bottom w:val="single" w:sz="8" w:space="0" w:color="000000"/>
              <w:right w:val="single" w:sz="8" w:space="0" w:color="000000"/>
            </w:tcBorders>
          </w:tcPr>
          <w:p w:rsidR="00157B66" w:rsidRDefault="00157B66">
            <w:pPr>
              <w:jc w:val="right"/>
              <w:rPr>
                <w:color w:val="000000"/>
              </w:rPr>
            </w:pPr>
            <w:r>
              <w:rPr>
                <w:color w:val="000000"/>
              </w:rPr>
              <w:t xml:space="preserve">                                                                                                    </w:t>
            </w:r>
            <w:r w:rsidR="00B22D15">
              <w:rPr>
                <w:color w:val="000000"/>
              </w:rPr>
              <w:t>Submitted by Robert J Victory</w:t>
            </w:r>
            <w:r>
              <w:rPr>
                <w:color w:val="000000"/>
              </w:rPr>
              <w:t xml:space="preserve">                                                Secretary</w:t>
            </w:r>
          </w:p>
        </w:tc>
      </w:tr>
    </w:tbl>
    <w:p w:rsidR="00157B66" w:rsidRDefault="00157B66" w:rsidP="00251387">
      <w:pPr>
        <w:rPr>
          <w:color w:val="000000"/>
        </w:rPr>
      </w:pPr>
      <w:bookmarkStart w:id="0" w:name="_GoBack"/>
      <w:bookmarkEnd w:id="0"/>
    </w:p>
    <w:sectPr w:rsidR="00157B66" w:rsidSect="008B3AE4">
      <w:headerReference w:type="default" r:id="rId8"/>
      <w:footerReference w:type="default" r:id="rId9"/>
      <w:pgSz w:w="12240" w:h="15840"/>
      <w:pgMar w:top="360" w:right="360" w:bottom="360" w:left="72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CA" w:rsidRDefault="004D2ECA" w:rsidP="008B3AE4">
      <w:r>
        <w:separator/>
      </w:r>
    </w:p>
  </w:endnote>
  <w:endnote w:type="continuationSeparator" w:id="0">
    <w:p w:rsidR="004D2ECA" w:rsidRDefault="004D2ECA" w:rsidP="008B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CA" w:rsidRDefault="004D2ECA" w:rsidP="008B3AE4">
      <w:r>
        <w:separator/>
      </w:r>
    </w:p>
  </w:footnote>
  <w:footnote w:type="continuationSeparator" w:id="0">
    <w:p w:rsidR="004D2ECA" w:rsidRDefault="004D2ECA" w:rsidP="008B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66" w:rsidRDefault="00157B66">
    <w:pPr>
      <w:tabs>
        <w:tab w:val="center" w:pos="4320"/>
        <w:tab w:val="right" w:pos="8640"/>
      </w:tabs>
      <w:rPr>
        <w:kern w:val="0"/>
        <w:sz w:val="24"/>
        <w:szCs w:val="24"/>
      </w:rPr>
    </w:pPr>
  </w:p>
  <w:p w:rsidR="00157B66" w:rsidRDefault="00157B66">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92D"/>
    <w:multiLevelType w:val="hybridMultilevel"/>
    <w:tmpl w:val="D444A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434A6A"/>
    <w:multiLevelType w:val="hybridMultilevel"/>
    <w:tmpl w:val="28C8E1C2"/>
    <w:lvl w:ilvl="0" w:tplc="0E0637B2">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2C7567"/>
    <w:rsid w:val="00081DBE"/>
    <w:rsid w:val="0012578F"/>
    <w:rsid w:val="00152CFA"/>
    <w:rsid w:val="00157B66"/>
    <w:rsid w:val="001F4118"/>
    <w:rsid w:val="00251387"/>
    <w:rsid w:val="002C7567"/>
    <w:rsid w:val="002F4ADA"/>
    <w:rsid w:val="00330079"/>
    <w:rsid w:val="003536A3"/>
    <w:rsid w:val="00413438"/>
    <w:rsid w:val="004A46BA"/>
    <w:rsid w:val="004D2ECA"/>
    <w:rsid w:val="005308C4"/>
    <w:rsid w:val="005C1230"/>
    <w:rsid w:val="007C31FA"/>
    <w:rsid w:val="008B3AE4"/>
    <w:rsid w:val="008C1D22"/>
    <w:rsid w:val="00B22D15"/>
    <w:rsid w:val="00B2470C"/>
    <w:rsid w:val="00B51781"/>
    <w:rsid w:val="00CD2C41"/>
    <w:rsid w:val="00D17905"/>
    <w:rsid w:val="00FC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 w:type="paragraph" w:styleId="ListParagraph">
    <w:name w:val="List Paragraph"/>
    <w:basedOn w:val="Normal"/>
    <w:uiPriority w:val="34"/>
    <w:qFormat/>
    <w:rsid w:val="00CD2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05"/>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22"/>
    <w:rPr>
      <w:rFonts w:ascii="Tahoma" w:hAnsi="Tahoma" w:cs="Tahoma"/>
      <w:sz w:val="16"/>
      <w:szCs w:val="16"/>
    </w:rPr>
  </w:style>
  <w:style w:type="character" w:customStyle="1" w:styleId="BalloonTextChar">
    <w:name w:val="Balloon Text Char"/>
    <w:basedOn w:val="DefaultParagraphFont"/>
    <w:link w:val="BalloonText"/>
    <w:uiPriority w:val="99"/>
    <w:semiHidden/>
    <w:rsid w:val="008C1D22"/>
    <w:rPr>
      <w:rFonts w:ascii="Tahoma" w:hAnsi="Tahoma" w:cs="Tahoma"/>
      <w:kern w:val="28"/>
      <w:sz w:val="16"/>
      <w:szCs w:val="16"/>
    </w:rPr>
  </w:style>
  <w:style w:type="paragraph" w:styleId="ListParagraph">
    <w:name w:val="List Paragraph"/>
    <w:basedOn w:val="Normal"/>
    <w:uiPriority w:val="34"/>
    <w:qFormat/>
    <w:rsid w:val="00CD2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CSOA\Blank%20-%20Regular%20SCSOA%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 Regular SCSOA Meeting</Template>
  <TotalTime>1</TotalTime>
  <Pages>2</Pages>
  <Words>500</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wascalyrbt</dc:creator>
  <cp:lastModifiedBy>New World</cp:lastModifiedBy>
  <cp:revision>2</cp:revision>
  <cp:lastPrinted>2011-12-01T14:18:00Z</cp:lastPrinted>
  <dcterms:created xsi:type="dcterms:W3CDTF">2017-09-02T17:44:00Z</dcterms:created>
  <dcterms:modified xsi:type="dcterms:W3CDTF">2017-09-02T17:44:00Z</dcterms:modified>
</cp:coreProperties>
</file>