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w:t>
            </w:r>
            <w:r w:rsidR="001620FA">
              <w:rPr>
                <w:color w:val="000000"/>
              </w:rPr>
              <w:t>SCSOA</w:t>
            </w:r>
            <w:proofErr w:type="spellEnd"/>
            <w:r>
              <w:rPr>
                <w:color w:val="000000"/>
              </w:rPr>
              <w:t>___</w:t>
            </w:r>
            <w:r w:rsidR="00157B66">
              <w:rPr>
                <w:color w:val="000000"/>
              </w:rPr>
              <w:t xml:space="preserve"> met on </w:t>
            </w:r>
            <w:r w:rsidR="00157B66">
              <w:rPr>
                <w:color w:val="000000"/>
                <w:u w:val="single"/>
              </w:rPr>
              <w:t xml:space="preserve">        </w:t>
            </w:r>
            <w:r w:rsidR="001620FA">
              <w:rPr>
                <w:color w:val="000000"/>
                <w:u w:val="single"/>
              </w:rPr>
              <w:t>10/14</w:t>
            </w:r>
            <w:r w:rsidR="00157B66">
              <w:rPr>
                <w:color w:val="000000"/>
                <w:u w:val="single"/>
              </w:rPr>
              <w:t xml:space="preserve">          , 201</w:t>
            </w:r>
            <w:r w:rsidR="001620FA">
              <w:rPr>
                <w:color w:val="000000"/>
                <w:u w:val="single"/>
              </w:rPr>
              <w:t>3</w:t>
            </w:r>
            <w:r w:rsidR="00157B66">
              <w:rPr>
                <w:color w:val="000000"/>
                <w:u w:val="single"/>
              </w:rPr>
              <w:t xml:space="preserve"> at    </w:t>
            </w:r>
            <w:r w:rsidR="001620FA">
              <w:rPr>
                <w:color w:val="000000"/>
                <w:u w:val="single"/>
              </w:rPr>
              <w:t>7:02PM</w:t>
            </w:r>
            <w:r w:rsidR="00157B66">
              <w:rPr>
                <w:color w:val="000000"/>
                <w:u w:val="single"/>
              </w:rPr>
              <w:t xml:space="preserve">           </w:t>
            </w:r>
            <w:r w:rsidR="00157B66">
              <w:rPr>
                <w:color w:val="000000"/>
              </w:rPr>
              <w:t xml:space="preserve">, </w:t>
            </w:r>
            <w:r>
              <w:rPr>
                <w:color w:val="000000"/>
              </w:rPr>
              <w:t>_</w:t>
            </w:r>
            <w:r w:rsidR="001620FA">
              <w:rPr>
                <w:color w:val="000000"/>
              </w:rPr>
              <w:t>President Dick Nelson</w:t>
            </w:r>
            <w:r>
              <w:rPr>
                <w:color w:val="000000"/>
              </w:rPr>
              <w:t>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w:t>
            </w:r>
            <w:r w:rsidR="001620FA">
              <w:rPr>
                <w:color w:val="000000"/>
              </w:rPr>
              <w:t>X</w:t>
            </w:r>
            <w:proofErr w:type="spellEnd"/>
            <w:r w:rsidR="007C31FA">
              <w:rPr>
                <w:color w:val="000000"/>
              </w:rPr>
              <w:t xml:space="preserve">____, John McClain Vice </w:t>
            </w:r>
            <w:proofErr w:type="spellStart"/>
            <w:r w:rsidR="007C31FA">
              <w:rPr>
                <w:color w:val="000000"/>
              </w:rPr>
              <w:t>President_</w:t>
            </w:r>
            <w:r w:rsidR="001620FA">
              <w:rPr>
                <w:color w:val="000000"/>
              </w:rPr>
              <w:t>X</w:t>
            </w:r>
            <w:proofErr w:type="spellEnd"/>
            <w:r w:rsidR="007C31FA">
              <w:rPr>
                <w:color w:val="000000"/>
              </w:rPr>
              <w:t xml:space="preserve">__, Bob Victory </w:t>
            </w:r>
            <w:proofErr w:type="spellStart"/>
            <w:r w:rsidR="007C31FA">
              <w:rPr>
                <w:color w:val="000000"/>
              </w:rPr>
              <w:t>Secretary__</w:t>
            </w:r>
            <w:r w:rsidR="001620FA">
              <w:rPr>
                <w:color w:val="000000"/>
              </w:rPr>
              <w:t>X</w:t>
            </w:r>
            <w:proofErr w:type="spellEnd"/>
            <w:r w:rsidR="007C31FA">
              <w:rPr>
                <w:color w:val="000000"/>
              </w:rPr>
              <w:t xml:space="preserve">_, Rob Casey </w:t>
            </w:r>
            <w:proofErr w:type="spellStart"/>
            <w:r w:rsidR="007C31FA">
              <w:rPr>
                <w:color w:val="000000"/>
              </w:rPr>
              <w:t>Treasurer__</w:t>
            </w:r>
            <w:r w:rsidR="001620FA">
              <w:rPr>
                <w:color w:val="000000"/>
              </w:rPr>
              <w:t>X</w:t>
            </w:r>
            <w:proofErr w:type="spellEnd"/>
            <w:r w:rsidR="007C31FA">
              <w:rPr>
                <w:color w:val="000000"/>
              </w:rPr>
              <w:t xml:space="preserve">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1620FA">
              <w:rPr>
                <w:color w:val="000000"/>
              </w:rPr>
              <w:t>X</w:t>
            </w:r>
            <w:proofErr w:type="spellEnd"/>
            <w:r w:rsidR="007C31FA">
              <w:rPr>
                <w:color w:val="000000"/>
              </w:rPr>
              <w:t xml:space="preserve">__, Stan </w:t>
            </w:r>
            <w:proofErr w:type="spellStart"/>
            <w:r w:rsidR="007C31FA">
              <w:rPr>
                <w:color w:val="000000"/>
              </w:rPr>
              <w:t>Kupinski</w:t>
            </w:r>
            <w:proofErr w:type="spellEnd"/>
            <w:r w:rsidR="007C31FA">
              <w:rPr>
                <w:color w:val="000000"/>
              </w:rPr>
              <w:t xml:space="preserve"> Rules Interpreter _</w:t>
            </w:r>
            <w:r w:rsidR="001620FA">
              <w:rPr>
                <w:color w:val="000000"/>
              </w:rPr>
              <w:t>X</w:t>
            </w:r>
            <w:r w:rsidR="007C31FA">
              <w:rPr>
                <w:color w:val="000000"/>
              </w:rPr>
              <w:t xml:space="preserve">____, Joe </w:t>
            </w:r>
            <w:proofErr w:type="spellStart"/>
            <w:r w:rsidR="007C31FA">
              <w:rPr>
                <w:color w:val="000000"/>
              </w:rPr>
              <w:t>D’Ascanio</w:t>
            </w:r>
            <w:proofErr w:type="spellEnd"/>
            <w:r w:rsidR="007C31FA">
              <w:rPr>
                <w:color w:val="000000"/>
              </w:rPr>
              <w:t xml:space="preserve"> Past President_____ and _</w:t>
            </w:r>
            <w:r w:rsidR="001620FA">
              <w:rPr>
                <w:color w:val="000000"/>
              </w:rPr>
              <w:t>43</w:t>
            </w:r>
            <w:r w:rsidR="007C31FA">
              <w:rPr>
                <w:color w:val="000000"/>
              </w:rPr>
              <w:t>__ Members</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1620FA">
        <w:trPr>
          <w:trHeight w:val="74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w:t>
            </w:r>
            <w:r w:rsidR="001620FA">
              <w:rPr>
                <w:color w:val="000000"/>
              </w:rPr>
              <w:t>To be posted on line___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1620FA">
        <w:trPr>
          <w:trHeight w:val="74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1620FA">
              <w:rPr>
                <w:color w:val="000000"/>
              </w:rPr>
              <w:t>Rob Casey reported all funds are at Peoples now and the on line payment system is up and running.</w:t>
            </w:r>
            <w:r>
              <w:rPr>
                <w:color w:val="000000"/>
              </w:rPr>
              <w:t>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A3CDD">
        <w:trPr>
          <w:trHeight w:val="1213"/>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477A17">
              <w:rPr>
                <w:color w:val="000000"/>
              </w:rPr>
              <w:t xml:space="preserve">Dick reported that the Western Board was not too happy with their representation during the FCIAC playoffs. Steve </w:t>
            </w:r>
            <w:proofErr w:type="spellStart"/>
            <w:r w:rsidR="00477A17">
              <w:rPr>
                <w:color w:val="000000"/>
              </w:rPr>
              <w:t>Benko</w:t>
            </w:r>
            <w:proofErr w:type="spellEnd"/>
            <w:r w:rsidR="00477A17">
              <w:rPr>
                <w:color w:val="000000"/>
              </w:rPr>
              <w:t xml:space="preserve"> added that the Western </w:t>
            </w:r>
            <w:proofErr w:type="gramStart"/>
            <w:r w:rsidR="00477A17">
              <w:rPr>
                <w:color w:val="000000"/>
              </w:rPr>
              <w:t>Board ,</w:t>
            </w:r>
            <w:proofErr w:type="gramEnd"/>
            <w:r w:rsidR="00477A17">
              <w:rPr>
                <w:color w:val="000000"/>
              </w:rPr>
              <w:t xml:space="preserve"> as in previous years, would assign home opening round games and SCSOA will continue to assign semi-final and final games.</w:t>
            </w:r>
            <w:r>
              <w:rPr>
                <w:color w:val="000000"/>
              </w:rPr>
              <w:t>____________________________</w:t>
            </w:r>
          </w:p>
          <w:p w:rsidR="00157B66" w:rsidRDefault="00157B66">
            <w:pPr>
              <w:rPr>
                <w:color w:val="000000"/>
              </w:rPr>
            </w:pP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477A17">
        <w:trPr>
          <w:trHeight w:val="3967"/>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B356B3">
              <w:rPr>
                <w:color w:val="000000"/>
              </w:rPr>
              <w:t>Banquet had no report.</w:t>
            </w:r>
            <w:r>
              <w:rPr>
                <w:color w:val="000000"/>
              </w:rPr>
              <w:t>_____</w:t>
            </w:r>
          </w:p>
          <w:p w:rsidR="00157B66" w:rsidRDefault="00157B66">
            <w:pPr>
              <w:rPr>
                <w:color w:val="000000"/>
              </w:rPr>
            </w:pPr>
          </w:p>
          <w:p w:rsidR="00157B66" w:rsidRDefault="00157B66">
            <w:pPr>
              <w:rPr>
                <w:color w:val="000000"/>
              </w:rPr>
            </w:pPr>
            <w:r>
              <w:rPr>
                <w:color w:val="000000"/>
              </w:rPr>
              <w:t>__</w:t>
            </w:r>
            <w:r w:rsidR="00B356B3">
              <w:rPr>
                <w:color w:val="000000"/>
              </w:rPr>
              <w:t>Constitution had no report.</w:t>
            </w:r>
            <w:r>
              <w:rPr>
                <w:color w:val="000000"/>
              </w:rPr>
              <w:t>_______</w:t>
            </w:r>
          </w:p>
          <w:p w:rsidR="00157B66" w:rsidRDefault="00157B66">
            <w:pPr>
              <w:rPr>
                <w:color w:val="000000"/>
              </w:rPr>
            </w:pPr>
          </w:p>
          <w:p w:rsidR="00157B66" w:rsidRDefault="00157B66">
            <w:pPr>
              <w:rPr>
                <w:color w:val="000000"/>
              </w:rPr>
            </w:pPr>
            <w:r>
              <w:rPr>
                <w:color w:val="000000"/>
              </w:rPr>
              <w:t>__</w:t>
            </w:r>
            <w:r w:rsidR="00B356B3">
              <w:rPr>
                <w:color w:val="000000"/>
              </w:rPr>
              <w:t>Ethics and Grievance had no report.</w:t>
            </w:r>
            <w:r>
              <w:rPr>
                <w:color w:val="000000"/>
              </w:rPr>
              <w:t>__</w:t>
            </w:r>
          </w:p>
          <w:p w:rsidR="00157B66" w:rsidRDefault="00157B66">
            <w:pPr>
              <w:rPr>
                <w:color w:val="000000"/>
              </w:rPr>
            </w:pPr>
          </w:p>
          <w:p w:rsidR="00157B66" w:rsidRDefault="00157B66">
            <w:pPr>
              <w:rPr>
                <w:color w:val="000000"/>
              </w:rPr>
            </w:pPr>
            <w:r>
              <w:rPr>
                <w:color w:val="000000"/>
              </w:rPr>
              <w:t>__</w:t>
            </w:r>
            <w:r w:rsidR="00B356B3">
              <w:rPr>
                <w:color w:val="000000"/>
              </w:rPr>
              <w:t>Membership had no report.</w:t>
            </w:r>
            <w:r>
              <w:rPr>
                <w:color w:val="000000"/>
              </w:rPr>
              <w:t>_____</w:t>
            </w:r>
          </w:p>
          <w:p w:rsidR="00157B66" w:rsidRDefault="00157B66">
            <w:pPr>
              <w:rPr>
                <w:color w:val="000000"/>
              </w:rPr>
            </w:pPr>
          </w:p>
          <w:p w:rsidR="00157B66" w:rsidRDefault="00157B66">
            <w:pPr>
              <w:rPr>
                <w:color w:val="000000"/>
              </w:rPr>
            </w:pPr>
            <w:r>
              <w:rPr>
                <w:color w:val="000000"/>
              </w:rPr>
              <w:t>__</w:t>
            </w:r>
            <w:r w:rsidR="00477A17">
              <w:rPr>
                <w:color w:val="000000"/>
              </w:rPr>
              <w:t>Technology had no report.</w:t>
            </w:r>
            <w:r>
              <w:rPr>
                <w:color w:val="000000"/>
              </w:rPr>
              <w:t>___</w:t>
            </w:r>
          </w:p>
          <w:p w:rsidR="00157B66" w:rsidRDefault="00157B66">
            <w:pPr>
              <w:rPr>
                <w:color w:val="000000"/>
              </w:rPr>
            </w:pPr>
          </w:p>
          <w:p w:rsidR="00157B66" w:rsidRDefault="00157B66" w:rsidP="00477A17">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A3CDD">
        <w:trPr>
          <w:trHeight w:val="90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______</w:t>
            </w:r>
            <w:r w:rsidR="000A3CDD">
              <w:rPr>
                <w:color w:val="000000"/>
              </w:rPr>
              <w:t>No report given.</w:t>
            </w:r>
            <w:r>
              <w:rPr>
                <w:color w:val="000000"/>
              </w:rPr>
              <w:t>______________________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A3CDD">
        <w:trPr>
          <w:trHeight w:val="279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0A3CDD">
              <w:rPr>
                <w:color w:val="000000"/>
              </w:rPr>
              <w:t xml:space="preserve">A motion was placed on the floor, continuing with the discussion from the previous meeting, to have a Constitutional Amendment to have the dues for each scholastic season due December first of the previous year( at the end of the previous academic season). The motion was placed on the floor by Bob Victory, seconded by Tom </w:t>
            </w:r>
            <w:proofErr w:type="spellStart"/>
            <w:r w:rsidR="000A3CDD">
              <w:rPr>
                <w:color w:val="000000"/>
              </w:rPr>
              <w:t>Cribben</w:t>
            </w:r>
            <w:proofErr w:type="spellEnd"/>
            <w:r w:rsidR="000A3CDD">
              <w:rPr>
                <w:color w:val="000000"/>
              </w:rPr>
              <w:t>, followed by a discussion and a unanimous vote to vote on this amendment at the Annual business meeting to be held 11/5/2013.</w:t>
            </w:r>
            <w:r>
              <w:rPr>
                <w:color w:val="000000"/>
              </w:rPr>
              <w:t>______</w:t>
            </w:r>
          </w:p>
          <w:p w:rsidR="00157B66" w:rsidRDefault="00157B66">
            <w:pPr>
              <w:rPr>
                <w:color w:val="000000"/>
              </w:rPr>
            </w:pPr>
          </w:p>
          <w:p w:rsidR="00157B66" w:rsidRDefault="00157B66">
            <w:pPr>
              <w:rPr>
                <w:color w:val="000000"/>
              </w:rPr>
            </w:pPr>
            <w:r>
              <w:rPr>
                <w:color w:val="000000"/>
              </w:rPr>
              <w:t>___</w:t>
            </w:r>
            <w:r w:rsidR="000A3CDD">
              <w:rPr>
                <w:color w:val="000000"/>
              </w:rPr>
              <w:t xml:space="preserve">A motion was placed on the floor to have an off season meeting prior to the Rules </w:t>
            </w:r>
            <w:r w:rsidR="00793106">
              <w:rPr>
                <w:color w:val="000000"/>
              </w:rPr>
              <w:t>interpretation</w:t>
            </w:r>
            <w:r w:rsidR="000A3CDD">
              <w:rPr>
                <w:color w:val="000000"/>
              </w:rPr>
              <w:t xml:space="preserve"> Meeting at the beginning of each season. This follows a discussion started at the 10/4 meeting. Having a quorum present a vote was held and the motion was passed </w:t>
            </w:r>
            <w:r w:rsidR="00793106">
              <w:rPr>
                <w:color w:val="000000"/>
              </w:rPr>
              <w:t>unanimously</w:t>
            </w:r>
            <w:r w:rsidR="000A3CDD">
              <w:rPr>
                <w:color w:val="000000"/>
              </w:rPr>
              <w:t>.</w:t>
            </w:r>
            <w:r>
              <w:rPr>
                <w:color w:val="000000"/>
              </w:rPr>
              <w:t>_____</w:t>
            </w:r>
          </w:p>
          <w:p w:rsidR="00157B66" w:rsidRDefault="00157B66">
            <w:pPr>
              <w:rPr>
                <w:color w:val="000000"/>
              </w:rPr>
            </w:pPr>
          </w:p>
          <w:p w:rsidR="008C1D22" w:rsidRDefault="008C1D22" w:rsidP="008C1D22">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793106">
        <w:trPr>
          <w:trHeight w:val="1105"/>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793106">
              <w:rPr>
                <w:color w:val="000000"/>
              </w:rPr>
              <w:t>Guests for the Banquet will cost $20.00 per guest.</w:t>
            </w:r>
            <w:r>
              <w:rPr>
                <w:color w:val="000000"/>
              </w:rPr>
              <w:t>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________</w:t>
            </w:r>
            <w:r w:rsidR="00157B66">
              <w:rPr>
                <w:color w:val="000000"/>
              </w:rPr>
              <w:t>closed in regular</w:t>
            </w:r>
            <w:r>
              <w:rPr>
                <w:color w:val="000000"/>
              </w:rPr>
              <w:t xml:space="preserve"> form at __</w:t>
            </w:r>
            <w:r w:rsidR="00793106">
              <w:rPr>
                <w:color w:val="000000"/>
              </w:rPr>
              <w:t>7:52PM</w:t>
            </w:r>
            <w:r>
              <w:rPr>
                <w:color w:val="000000"/>
              </w:rPr>
              <w:t>_________________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793106">
              <w:rPr>
                <w:color w:val="000000"/>
              </w:rPr>
              <w:t>RJV</w:t>
            </w:r>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FA" w:rsidRDefault="001620FA" w:rsidP="008B3AE4">
      <w:r>
        <w:separator/>
      </w:r>
    </w:p>
  </w:endnote>
  <w:endnote w:type="continuationSeparator" w:id="0">
    <w:p w:rsidR="001620FA" w:rsidRDefault="001620FA"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FA" w:rsidRDefault="001620FA" w:rsidP="008B3AE4">
      <w:r>
        <w:separator/>
      </w:r>
    </w:p>
  </w:footnote>
  <w:footnote w:type="continuationSeparator" w:id="0">
    <w:p w:rsidR="001620FA" w:rsidRDefault="001620FA"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356B3"/>
    <w:rsid w:val="00081DBE"/>
    <w:rsid w:val="000A3CDD"/>
    <w:rsid w:val="0012578F"/>
    <w:rsid w:val="00152CFA"/>
    <w:rsid w:val="00157B66"/>
    <w:rsid w:val="001620FA"/>
    <w:rsid w:val="001F4118"/>
    <w:rsid w:val="00251387"/>
    <w:rsid w:val="002F4ADA"/>
    <w:rsid w:val="00330079"/>
    <w:rsid w:val="003536A3"/>
    <w:rsid w:val="00413438"/>
    <w:rsid w:val="00477A17"/>
    <w:rsid w:val="005308C4"/>
    <w:rsid w:val="005C1230"/>
    <w:rsid w:val="00793106"/>
    <w:rsid w:val="007C31FA"/>
    <w:rsid w:val="008B3AE4"/>
    <w:rsid w:val="008C1D22"/>
    <w:rsid w:val="00B356B3"/>
    <w:rsid w:val="00D17905"/>
    <w:rsid w:val="00DA788C"/>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24</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3</cp:revision>
  <cp:lastPrinted>2011-12-01T14:18:00Z</cp:lastPrinted>
  <dcterms:created xsi:type="dcterms:W3CDTF">2013-11-03T00:53:00Z</dcterms:created>
  <dcterms:modified xsi:type="dcterms:W3CDTF">2013-11-03T01:17:00Z</dcterms:modified>
</cp:coreProperties>
</file>